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ind w:left="5040" w:firstLine="720"/>
        <w:jc w:val="center"/>
        <w:rPr>
          <w:highlight w:val="white"/>
        </w:rPr>
      </w:pPr>
      <w:r w:rsidDel="00000000" w:rsidR="00000000" w:rsidRPr="00000000">
        <w:rPr>
          <w:highlight w:val="white"/>
          <w:rtl w:val="0"/>
        </w:rPr>
        <w:t xml:space="preserve">         </w:t>
      </w:r>
      <w:r w:rsidDel="00000000" w:rsidR="00000000" w:rsidRPr="00000000">
        <w:rPr>
          <w:highlight w:val="white"/>
          <w:rtl w:val="0"/>
        </w:rPr>
        <w:t xml:space="preserve">Warszawa, 15 maja.2024 r.</w:t>
      </w:r>
    </w:p>
    <w:p w:rsidR="00000000" w:rsidDel="00000000" w:rsidP="00000000" w:rsidRDefault="00000000" w:rsidRPr="00000000" w14:paraId="00000002">
      <w:pPr>
        <w:spacing w:after="200" w:lineRule="auto"/>
        <w:jc w:val="center"/>
        <w:rPr>
          <w:b w:val="1"/>
          <w:highlight w:val="white"/>
        </w:rPr>
      </w:pPr>
      <w:r w:rsidDel="00000000" w:rsidR="00000000" w:rsidRPr="00000000">
        <w:rPr>
          <w:b w:val="1"/>
          <w:highlight w:val="white"/>
          <w:rtl w:val="0"/>
        </w:rPr>
        <w:t xml:space="preserve">Dni Otwarte z Teslą na Osiedlu Villa Campina</w:t>
      </w:r>
    </w:p>
    <w:p w:rsidR="00000000" w:rsidDel="00000000" w:rsidP="00000000" w:rsidRDefault="00000000" w:rsidRPr="00000000" w14:paraId="00000003">
      <w:pPr>
        <w:spacing w:after="200" w:lineRule="auto"/>
        <w:jc w:val="both"/>
        <w:rPr>
          <w:b w:val="1"/>
          <w:highlight w:val="white"/>
        </w:rPr>
      </w:pPr>
      <w:r w:rsidDel="00000000" w:rsidR="00000000" w:rsidRPr="00000000">
        <w:rPr>
          <w:b w:val="1"/>
          <w:highlight w:val="white"/>
          <w:rtl w:val="0"/>
        </w:rPr>
        <w:t xml:space="preserve">W dniach 17 i 18 maja, na terenie inwestycji J.W. Construction - Villa Campina - odbędą się Dni Otwarte dla wszystkich planujących zamieszkać na osiedlu pod Ożarowem Mazowieckim. Inwestycja, której temat odbił się szerokim echem w mediach, wzbudza duże zainteresowanie ze strony klientów. Pod ich kątem deweloper organizuje spotkanie, w trakcie którego przyszli mieszkańcy będą mogli zderzyć własną perspektywę z ujęciami z drona, ale także porozmawiać o możliwościach kredytowania, zakupie domu na raty czy wykończeniach pod klucz. Dodatkową atrakcją będzie możliwość skorzystania z darmowej porady projektanta wnętrz oraz odbycie </w:t>
      </w:r>
      <w:r w:rsidDel="00000000" w:rsidR="00000000" w:rsidRPr="00000000">
        <w:rPr>
          <w:b w:val="1"/>
          <w:highlight w:val="white"/>
          <w:rtl w:val="0"/>
        </w:rPr>
        <w:t xml:space="preserve">jazdy </w:t>
      </w:r>
      <w:r w:rsidDel="00000000" w:rsidR="00000000" w:rsidRPr="00000000">
        <w:rPr>
          <w:b w:val="1"/>
          <w:highlight w:val="white"/>
          <w:rtl w:val="0"/>
        </w:rPr>
        <w:t xml:space="preserve">testowej  </w:t>
      </w:r>
      <w:r w:rsidDel="00000000" w:rsidR="00000000" w:rsidRPr="00000000">
        <w:rPr>
          <w:b w:val="1"/>
          <w:highlight w:val="white"/>
          <w:rtl w:val="0"/>
        </w:rPr>
        <w:t xml:space="preserve">samochodem elektrycznym marki Tesla.</w:t>
      </w:r>
      <w:r w:rsidDel="00000000" w:rsidR="00000000" w:rsidRPr="00000000">
        <w:rPr>
          <w:rtl w:val="0"/>
        </w:rPr>
      </w:r>
    </w:p>
    <w:p w:rsidR="00000000" w:rsidDel="00000000" w:rsidP="00000000" w:rsidRDefault="00000000" w:rsidRPr="00000000" w14:paraId="00000004">
      <w:pPr>
        <w:spacing w:after="200" w:lineRule="auto"/>
        <w:jc w:val="both"/>
        <w:rPr>
          <w:highlight w:val="white"/>
        </w:rPr>
      </w:pPr>
      <w:r w:rsidDel="00000000" w:rsidR="00000000" w:rsidRPr="00000000">
        <w:rPr>
          <w:highlight w:val="white"/>
          <w:rtl w:val="0"/>
        </w:rPr>
        <w:t xml:space="preserve">Villa Campina to inwestycja zlokalizowana pod Ożarowem Mazowieckim, ok. 17 km od centrum Warszawy. Jak dotąd J.W. Construction zrealizowało w ramach tego projektu 8 etapów. Na tę chwilę w sprzedaży jest ok. 40 budynków. Domy “Wiktoria” mają dwie kondygnacje, o łącznej powierzchni od 101 do 116 mkw. Położone są one na działkach o powierzchni od 337 do 507 mkw., uwzględniających ogród. </w:t>
      </w:r>
    </w:p>
    <w:p w:rsidR="00000000" w:rsidDel="00000000" w:rsidP="00000000" w:rsidRDefault="00000000" w:rsidRPr="00000000" w14:paraId="00000005">
      <w:pPr>
        <w:spacing w:after="200" w:lineRule="auto"/>
        <w:jc w:val="both"/>
        <w:rPr>
          <w:highlight w:val="white"/>
        </w:rPr>
      </w:pPr>
      <w:r w:rsidDel="00000000" w:rsidR="00000000" w:rsidRPr="00000000">
        <w:rPr>
          <w:highlight w:val="white"/>
          <w:rtl w:val="0"/>
        </w:rPr>
        <w:t xml:space="preserve">Począwszy od 2020 roku, kolejne domy w Villa Campina powstają na bazie drewnianych prefabrykatów i technologii szkieletowej z wykorzystaniem szeregu prośrodowiskowych rozwiązań budowlanych, co sprawia że są one efektywne energetycznie oraz ekologiczne. Dzięki temu w budynkach Villa Campina panuje korzystny mikroklimat. Są one wolne od smogu, bakterii, wirusów i alergenów, co stanowi dodatkową wartość dla alergików. </w:t>
      </w:r>
    </w:p>
    <w:p w:rsidR="00000000" w:rsidDel="00000000" w:rsidP="00000000" w:rsidRDefault="00000000" w:rsidRPr="00000000" w14:paraId="00000006">
      <w:pPr>
        <w:spacing w:after="200" w:lineRule="auto"/>
        <w:jc w:val="both"/>
        <w:rPr>
          <w:highlight w:val="white"/>
        </w:rPr>
      </w:pPr>
      <w:r w:rsidDel="00000000" w:rsidR="00000000" w:rsidRPr="00000000">
        <w:rPr>
          <w:highlight w:val="white"/>
          <w:rtl w:val="0"/>
        </w:rPr>
        <w:t xml:space="preserve">Domy z inwestycji wyposażone zostały w pompy ciepła i rekuperację, co jest kluczowe dla oszczędnego gospodarowania energią elektryczną. We wszystkich pomieszczeniach jest ogrzewanie podłogowe, a na dachu bez problemu można zamontować system fotowoltaiczny, który może ograniczyć rachunki za prąd praktycznie do zera.</w:t>
      </w:r>
    </w:p>
    <w:p w:rsidR="00000000" w:rsidDel="00000000" w:rsidP="00000000" w:rsidRDefault="00000000" w:rsidRPr="00000000" w14:paraId="00000007">
      <w:pPr>
        <w:spacing w:after="200" w:lineRule="auto"/>
        <w:jc w:val="both"/>
        <w:rPr>
          <w:b w:val="1"/>
          <w:highlight w:val="white"/>
        </w:rPr>
      </w:pPr>
      <w:r w:rsidDel="00000000" w:rsidR="00000000" w:rsidRPr="00000000">
        <w:rPr>
          <w:b w:val="1"/>
          <w:highlight w:val="white"/>
          <w:rtl w:val="0"/>
        </w:rPr>
        <w:t xml:space="preserve">Dni Otwarte z szeregiem atrakcji</w:t>
      </w:r>
    </w:p>
    <w:p w:rsidR="00000000" w:rsidDel="00000000" w:rsidP="00000000" w:rsidRDefault="00000000" w:rsidRPr="00000000" w14:paraId="00000008">
      <w:pPr>
        <w:spacing w:after="200" w:lineRule="auto"/>
        <w:jc w:val="both"/>
        <w:rPr>
          <w:highlight w:val="white"/>
        </w:rPr>
      </w:pPr>
      <w:r w:rsidDel="00000000" w:rsidR="00000000" w:rsidRPr="00000000">
        <w:rPr>
          <w:highlight w:val="white"/>
          <w:rtl w:val="0"/>
        </w:rPr>
        <w:t xml:space="preserve">W najbliższy piątek i sobotę, 17 i 18 maja, na terenie osiedla J.W. Construction organizuje Dni Otwarte z marką Tesla zarówno dla obecnych mieszkańców, jak i wszystkich tych, którzy rozważają tu zakup domu. Wydarzenie to jest odpowiedzią na olbrzymi ruch w biurach sprzedaży i gwałtownie rosnące zainteresowanie ze strony potencjalnych kupujących. </w:t>
      </w:r>
    </w:p>
    <w:p w:rsidR="00000000" w:rsidDel="00000000" w:rsidP="00000000" w:rsidRDefault="00000000" w:rsidRPr="00000000" w14:paraId="00000009">
      <w:pPr>
        <w:spacing w:after="200" w:lineRule="auto"/>
        <w:ind w:left="0" w:firstLine="0"/>
        <w:jc w:val="both"/>
        <w:rPr>
          <w:highlight w:val="white"/>
        </w:rPr>
      </w:pPr>
      <w:r w:rsidDel="00000000" w:rsidR="00000000" w:rsidRPr="00000000">
        <w:rPr>
          <w:i w:val="1"/>
          <w:highlight w:val="white"/>
          <w:rtl w:val="0"/>
        </w:rPr>
        <w:t xml:space="preserve">- W efekcie publikacji na temat naszego osiedla, które pojawiły się w mediach w ostatnim tygodniu, cieszy się ono obecnie ogromnym zainteresowaniem ze strony potencjalnych klientów. Postanowiliśmy więc, na fali tego niezwykłego “szturmu”, zorganizować Dni Otwarte, podczas których zachęcamy, by na własne oczy ocenić, jak faktycznie wygląda Villa Campina oraz efektywne energetycznie domy z ostatnich etapów inwestycji</w:t>
      </w:r>
      <w:r w:rsidDel="00000000" w:rsidR="00000000" w:rsidRPr="00000000">
        <w:rPr>
          <w:highlight w:val="white"/>
          <w:rtl w:val="0"/>
        </w:rPr>
        <w:t xml:space="preserve"> - zachęca Małgorzata Ostrowska, Dyrektorka Pionu Sprzedaży i Marketingu w J.W. Construction. </w:t>
      </w:r>
    </w:p>
    <w:p w:rsidR="00000000" w:rsidDel="00000000" w:rsidP="00000000" w:rsidRDefault="00000000" w:rsidRPr="00000000" w14:paraId="0000000A">
      <w:pPr>
        <w:spacing w:after="200" w:lineRule="auto"/>
        <w:jc w:val="both"/>
        <w:rPr>
          <w:highlight w:val="white"/>
        </w:rPr>
      </w:pPr>
      <w:r w:rsidDel="00000000" w:rsidR="00000000" w:rsidRPr="00000000">
        <w:rPr>
          <w:highlight w:val="white"/>
          <w:rtl w:val="0"/>
        </w:rPr>
        <w:t xml:space="preserve">Co czeka na uczestników Dni Otwartych? Możliwość obejrzenia energooszczędnych domów z najnowszych etapów, konsultacje z doradcą kredytowym, także w kontekście nowego programu mieszkaniowego, jak również z architektem wnętrz. Dzięki partnerstwie z kultową, luksusową marką Tesla, uczestnicy wydarzenia będą mogli także obejrzeć oraz odbyć jazdę próbną elektrycznymi samochodami. </w:t>
      </w:r>
    </w:p>
    <w:p w:rsidR="00000000" w:rsidDel="00000000" w:rsidP="00000000" w:rsidRDefault="00000000" w:rsidRPr="00000000" w14:paraId="0000000B">
      <w:pPr>
        <w:spacing w:after="200" w:line="276" w:lineRule="auto"/>
        <w:jc w:val="both"/>
        <w:rPr/>
      </w:pPr>
      <w:r w:rsidDel="00000000" w:rsidR="00000000" w:rsidRPr="00000000">
        <w:rPr>
          <w:rtl w:val="0"/>
        </w:rPr>
      </w:r>
    </w:p>
    <w:p w:rsidR="00000000" w:rsidDel="00000000" w:rsidP="00000000" w:rsidRDefault="00000000" w:rsidRPr="00000000" w14:paraId="0000000C">
      <w:pPr>
        <w:spacing w:after="240" w:before="240" w:line="276" w:lineRule="auto"/>
        <w:jc w:val="both"/>
        <w:rPr>
          <w:sz w:val="20"/>
          <w:szCs w:val="20"/>
        </w:rPr>
      </w:pPr>
      <w:r w:rsidDel="00000000" w:rsidR="00000000" w:rsidRPr="00000000">
        <w:rPr>
          <w:sz w:val="20"/>
          <w:szCs w:val="20"/>
          <w:rtl w:val="0"/>
        </w:rPr>
        <w:t xml:space="preserve">J.W. Construction to jeden z największych  i najbardziej znanych polskich deweloperów mieszkaniowych z ponad 30-letnim doświadczeniem na rynku nieruchomości. Firma może pochwalić się liczbą niemal 35 tysięcy sprzedanych mieszkań oraz ponad 600 domów w Warszawie, Katowicach, Łodzi, Gdyni, Krakowie, Poznaniu i Szczecinie, a także poza krajem. W ostatnim czasie JWC stawia na technologie szkieletowe i budynki z prefabrykatów drewnianych, wprowadzając do portfolio kolejne, efektywne energetycznie  inwestycje jedno i wielorodzinne. W ofercie JWC znajdują się także nieruchomości aparthotelowo-komercyjne, jak Wola Invest czy Jerozolimskie Invest w Warszawie oraz obiekty hotelowe: Czarny Potok Resort&amp;Spa w Krynicy Zdroju, Hotel Dana w Szczecinie czy sieć Hoteli 500 nad Zegrzem, w Tarnowie Podgórnym oraz w Strykowie. J.W. Construction ma także w swojej grupie kapitałowej własną spółkę wykonawczą oraz fabrykę w Tłuszczu. </w:t>
      </w: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jc w:val="right"/>
      <w:rPr/>
    </w:pPr>
    <w:r w:rsidDel="00000000" w:rsidR="00000000" w:rsidRPr="00000000">
      <w:rPr/>
      <w:drawing>
        <wp:inline distB="114300" distT="114300" distL="114300" distR="114300">
          <wp:extent cx="2214563" cy="1039764"/>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14563" cy="103976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