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Informacja prasowa </w:t>
        <w:tab/>
        <w:tab/>
        <w:tab/>
        <w:tab/>
        <w:tab/>
        <w:tab/>
        <w:t xml:space="preserve">    Warszawa, 16 stycznia 2024 r.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J.W. Construction świętuje 30-lecie działalności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J.W. Construction to jeden z największych i najbardziej znanych deweloperów w Polsce. Firma jest obecna na rynku już 30 lat. Przez ten czas oddała do użytku niemal 35 tysięcy mieszkań oraz 600 domów. JWC wypracowało także unikatową, wielowątkową formułę biznesową, inwestując w rozwój na rynku deweloperskim, hotelowym i aparthotelowym. Strategiczne plany na kolejne lata uwzględniają m.in. rozwój działalności hotelarskiej, a także technologii budowlanej bazującej na budynkach prefabrykowanych z drewna, która pozwala tworzyć deweloperowi efektywne energetycznie osiedla.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Początki J.W. Construction sięgają połowy 1993 roku i działalności w charakterze generalnego wykonawcy, głównie na rynku warszawskim. Firmę powołał do życia Józef Wojciechowski, dziś jeden z najbardziej rozpoznawalnych polskich przedsiębiorców, który w tym czasie wrócił do Polski ze Stanów Zjednoczonych, gdzie przez kilkanaście lat prowadził na Florydzie swoją firmę budowlaną.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i w:val="1"/>
          <w:highlight w:val="white"/>
          <w:rtl w:val="0"/>
        </w:rPr>
        <w:t xml:space="preserve">Rozpoczęłam pracę w J.W. Construction w 1994 roku, w zakładzie produkcyjnym w Teresinie. JWC robiło wówczas na lokalnym rynku ogromną furorę. Firma z doświadczeniem prosto ze Stanów to było coś nowego i ekscytującego — </w:t>
      </w:r>
      <w:r w:rsidDel="00000000" w:rsidR="00000000" w:rsidRPr="00000000">
        <w:rPr>
          <w:highlight w:val="white"/>
          <w:rtl w:val="0"/>
        </w:rPr>
        <w:t xml:space="preserve">wspomina K</w:t>
      </w:r>
      <w:r w:rsidDel="00000000" w:rsidR="00000000" w:rsidRPr="00000000">
        <w:rPr>
          <w:highlight w:val="white"/>
          <w:rtl w:val="0"/>
        </w:rPr>
        <w:t xml:space="preserve">atarzyna Szajnwald</w:t>
      </w:r>
      <w:r w:rsidDel="00000000" w:rsidR="00000000" w:rsidRPr="00000000">
        <w:rPr>
          <w:highlight w:val="white"/>
          <w:rtl w:val="0"/>
        </w:rPr>
        <w:t xml:space="preserve">, Dyrektorka Hotelu 500 w Zegrzu i jedna z najstarszych stażem pracownic J.W. Construction.</w:t>
      </w:r>
      <w:r w:rsidDel="00000000" w:rsidR="00000000" w:rsidRPr="00000000">
        <w:rPr>
          <w:i w:val="1"/>
          <w:highlight w:val="white"/>
          <w:rtl w:val="0"/>
        </w:rPr>
        <w:t xml:space="preserve"> — To była zupełnie inna epoka na rynku mieszkaniowym. Średnia cena metra kwadratowego wynosiła wówczas ok. 635 zł — </w:t>
      </w:r>
      <w:r w:rsidDel="00000000" w:rsidR="00000000" w:rsidRPr="00000000">
        <w:rPr>
          <w:highlight w:val="white"/>
          <w:rtl w:val="0"/>
        </w:rPr>
        <w:t xml:space="preserve">dodaje Katarzyna Szajnwald.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Rozwój na rynku deweloperskim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J.W. Construction na  początku koncentrowała swoją działalność na rynku mazowieckim. Pierwszy zakład był zlokalizowany w Teresinie, a pierwsze inwestycje - Szwoleżerów, Drewnicka i Batorego - zostały zrealizowane przez dewelopera w Ząbkach. W kolejnych latach JWC wybudowało m.in. pierwszy budynek klasy premium przy ul.Elektoralnej w Warszawie, a także Łucką City - przez kilka lat najwyższy w Polsce budynek mieszkalny. W 2005 powstało pierwsze osiedle dewelopera poza Warszawą, w Gdyni. W 2011 roku firma rozpoczęła także działalność w segmencie apartamentowców, a w 2012 zrealizowała pierwsze osiedle domów jednorodzinnych - Villa Campina w Ożarowie Mazowieckim.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ciągu 30 lat J.W. Construction budowało swoje portfolio w największych miastach w całej Polsce: w Warszawie, Łodzi, Gdyni, Sopocie, Gdańsku, Krakowie, Poznaniu, Szczecinie czy w Aglomeracji Śląskiej. W ostatnich latach, poza typowymi osiedlami mieszkaniowymi, firma stawia także na nowoczesne inwestycje o charakterze wielofunkcyjnym. Przykładem takiej realizacji jest Hanza Tower - najwyższy budynek w Szczecinie, który powstał na 30-lecie firmy i już stał się jedną z wizytówek miasta.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Działalność hotelarska JWC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Od 2003 Grupa J.W. Construction Holding S.A. działa także w segmencie hoteli. </w:t>
      </w:r>
      <w:r w:rsidDel="00000000" w:rsidR="00000000" w:rsidRPr="00000000">
        <w:rPr>
          <w:highlight w:val="white"/>
          <w:rtl w:val="0"/>
        </w:rPr>
        <w:t xml:space="preserve">Jest właścicielem i operatorem hoteli: Czarny Potok Resort SPA &amp; Conference w Krynicy-Zdroju, Dana w Szczecinie, a także sieci hoteli 500: w Zegrzu, Tarnowie Podgórnym i Strykowie. Firma jest też jednym z pionierów rynku aparthoteli. Wdrażając koncept łączący funkcję pokoju hotelowego z ideą inwestowania w lokale na wynajem. J.W. Construction zrealizowało 3 warszawskie  aparthotele: Varsovia Apartamenty Jerozolimskie, Varsovia Apartamenty Kasprzaka oraz Pileckiego 59.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— Rynek deweloperski mierzy się z wieloma wyzwaniami. Z perspektywy czasu widzimy, że coraz ciężej budować na nim marżowość. Dlatego dywersyfikujemy nasz biznes i rozwijamy także jego inne gałęzie. W kolejnych latach będziemy kłaść duży nacisk na rozbudowę naszej oferty hoteli. Mamy w planach inwestycje w Jachrance nad Zalewem Zegrzyńskim, a także w Krakowie, w bardzo atrakcyjnej lokalizacji </w:t>
      </w:r>
      <w:r w:rsidDel="00000000" w:rsidR="00000000" w:rsidRPr="00000000">
        <w:rPr>
          <w:highlight w:val="white"/>
          <w:rtl w:val="0"/>
        </w:rPr>
        <w:t xml:space="preserve">— mówi Małgorzata Szwarc-Sroka, Członkini Rady Nadzorczej J.W. Construction.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Inwestycja w technologie szkieletowe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J.W. Construction koncentruje się obecnie na inwestycji w nowoczesne technologie budowlane. Deweloper zainwestował we własną fabrykę prefabrykatów w Tłuszczu, przy współpracy z którą realizuje efektywne energetycznie osiedla. W portfelu inwestycji bazujących na drewnie jest osiedle domów jednorodzinnych Villa Campina, jak również budynki wielorodzinne na warszawskiej Białołęce (Naturalnie Aluzyjna oraz ECOBerensona) oraz w podkrakowskich Zawadach (Apartamenty na Wzgórzach). 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jc w:val="both"/>
        <w:rPr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i w:val="1"/>
          <w:highlight w:val="white"/>
          <w:rtl w:val="0"/>
        </w:rPr>
        <w:t xml:space="preserve">Budujemy domy i mieszkania, które bazują na materiałach i rozwiązaniach przyjaznych środowisku. Inwestycje w prefabrykatach są dodatkowo wyposażone w fotowoltaikę, rekuperację czy pompy ciepła. Wszystko po to, by były efektywne energetycznie, ale i by ograniczyć do minimum koszty utrzymania nieruchomości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— </w:t>
      </w:r>
      <w:r w:rsidDel="00000000" w:rsidR="00000000" w:rsidRPr="00000000">
        <w:rPr>
          <w:highlight w:val="white"/>
          <w:rtl w:val="0"/>
        </w:rPr>
        <w:t xml:space="preserve">dodaje Małgorzata Ostrowska, Dyrektorka Pionu Sprzedaży i Marketingu w J.W. Construction. 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Siła kobiet JWC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 30 latach Grupa J.W. Construction Holding S.A. znajduje się w czołówce rankingów polskich deweloperów, generując roczne przychody ze sprzedaży na poziomie 1,1 mld zł.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Obecnie firma zatrudnia ok. 700 pracowników w całej Polsce. JWC wyróżnia się na tle branży budowlanej, która jest mocno zdominowana przez mężczyzn. Kobiety zajmują ponad 50 proc. proc. stanowisk w firmie, zwłaszcza tych wyższego szczebla. Przykładowo, aż 6 z 7 stanowisk w Radzie Nadzorczej firmy zajmują właśnie przedstawicielki płci żeńskiej.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— Mamy na pokładzie różnorodny, bardzo doświadczony zespół ekspertek i ekspertów. Cieszę się, że walczymy ze stereotypem, zgodnie z którym branża budowlana to miejsce głównie dla mężczyzn. Jeszcze bardziej cieszy fakt, że tak wiele osób jest z nami od wielu lat, niektórzy z nich od samego początku budują z nami markę JWC —</w:t>
      </w:r>
      <w:r w:rsidDel="00000000" w:rsidR="00000000" w:rsidRPr="00000000">
        <w:rPr>
          <w:highlight w:val="white"/>
          <w:rtl w:val="0"/>
        </w:rPr>
        <w:t xml:space="preserve"> dodaje Małgorzata Szwarc-Sroka  J.W. Construction.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J.W. Construction to jeden z największych  i najbardziej znanych polskich deweloperów mieszkaniowych z 30-letnim doświadczeniem na rynku nieruchomości. Firma może pochwalić się liczbą ponad 34 tysięcy sprzedanych mieszkań oraz ponad 600 domów w Warszawie, Katowicach, Łodzi, Gdyni, Krakowie, Poznaniu i Szczecinie, a także poza krajem. W ostatnim czasie JWC stawia na technologie szkieletowe i budynki z prefabrykatów drewnianych, wprowadzając do portfolio kolejne, efektywne energetycznie  inwestycje jedno i wielorodzinne. W ofercie JWC znajdują się także nieruchomości aparthotelowo-komercyjne, jak Wola Invest czy Jerozolimskie Invest w Warszawie oraz obiekty hotelowe: kompleks Czarny Potok Resort&amp;Spa w Krynicy Zdroju, Hotel Dana w Szczecinie czy sieć Hoteli 500 nad Zegrzem, w Tarnowie Podgórnym oraz w Strykowie. J.W. Construction ma także w swojej grupie kapitałowej własną spółkę wykonawczą oraz fabrykę w Tłuszczu.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214563" cy="10397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10397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