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477D" w:rsidRDefault="0057477D">
      <w:pPr>
        <w:shd w:val="clear" w:color="auto" w:fill="FFFFFF"/>
        <w:spacing w:after="160"/>
        <w:rPr>
          <w:sz w:val="23"/>
          <w:szCs w:val="23"/>
        </w:rPr>
      </w:pPr>
    </w:p>
    <w:p w:rsidR="0057477D" w:rsidRDefault="00000000">
      <w:pPr>
        <w:shd w:val="clear" w:color="auto" w:fill="FFFFFF"/>
        <w:spacing w:after="160"/>
        <w:rPr>
          <w:sz w:val="23"/>
          <w:szCs w:val="23"/>
        </w:rPr>
      </w:pPr>
      <w:r>
        <w:rPr>
          <w:sz w:val="23"/>
          <w:szCs w:val="23"/>
        </w:rPr>
        <w:t>Informacja prasowa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Warszawa, 22.06.2023 r.</w:t>
      </w:r>
    </w:p>
    <w:p w:rsidR="0057477D" w:rsidRDefault="0057477D">
      <w:pPr>
        <w:shd w:val="clear" w:color="auto" w:fill="FFFFFF"/>
        <w:spacing w:after="160"/>
        <w:rPr>
          <w:sz w:val="23"/>
          <w:szCs w:val="23"/>
        </w:rPr>
      </w:pPr>
    </w:p>
    <w:p w:rsidR="0057477D" w:rsidRDefault="00000000">
      <w:pPr>
        <w:shd w:val="clear" w:color="auto" w:fill="FFFFFF"/>
        <w:spacing w:after="1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Osiedle Kościuszki w Chorzowie czeka już na pierwszych mieszkańców</w:t>
      </w:r>
    </w:p>
    <w:p w:rsidR="0057477D" w:rsidRDefault="00000000">
      <w:pPr>
        <w:shd w:val="clear" w:color="auto" w:fill="FFFFFF"/>
        <w:spacing w:after="1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Grupa kapitałowa J.W. Construction zakończyła oficjalnie realizację inwestycji Osiedle Kościuszki - kameralnego kompleksu mieszkaniowego zlokalizowanego w sercu Chorzowa, nieopodal Parku Śląskiego. Ponad 250 mieszkań o podwyższonym standardzie czeka już na pierwszych lokatorów. Generalnym wykonawcą inwestycji była firma PORR S.A., a za projekt przedsięwzięcia odpowiadała pracownia Moska i Rachuba - architekci z Katowic.  </w:t>
      </w:r>
    </w:p>
    <w:p w:rsidR="0057477D" w:rsidRDefault="00000000">
      <w:pPr>
        <w:shd w:val="clear" w:color="auto" w:fill="FFFFFF"/>
        <w:spacing w:after="1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Osiedle Kościuszki to kolejna - po Osiedlu Nowe Tysiąclecie - inwestycja zrealizowana przez dewelopera w Aglomeracji Śląskiej. J.W. Construction postawiło tym razem na Chorzów, z uwagi na ogromny potencjał tego miasta, znanego m.in. z przedsięwzięć proekologicznych oraz inicjatyw na rzecz poprawy jakości i wygody życia mieszkańców. </w:t>
      </w:r>
    </w:p>
    <w:p w:rsidR="0057477D" w:rsidRDefault="00000000">
      <w:pPr>
        <w:shd w:val="clear" w:color="auto" w:fill="FFFFFF"/>
        <w:spacing w:after="1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Spokój w miejskiej dżungli</w:t>
      </w:r>
    </w:p>
    <w:p w:rsidR="0057477D" w:rsidRDefault="00000000">
      <w:pPr>
        <w:shd w:val="clear" w:color="auto" w:fill="FFFFFF"/>
        <w:spacing w:after="160"/>
        <w:jc w:val="both"/>
        <w:rPr>
          <w:sz w:val="23"/>
          <w:szCs w:val="23"/>
        </w:rPr>
      </w:pPr>
      <w:r>
        <w:rPr>
          <w:sz w:val="23"/>
          <w:szCs w:val="23"/>
        </w:rPr>
        <w:t>Twórcom Osiedla Kościuszki udało się stworzyć spokojne, kameralne miejsce, w otoczeniu zieleni, w samym sercu tętniącego życiem Chorzowa. Architekci zadbali zarówno o zapewniającą poczucie intymności przestrzeń między budynkami, jak i odpowiednią liczbę nasadzeń na terenie całego kompleksu, która tworzy przyjazny klimat.</w:t>
      </w:r>
    </w:p>
    <w:p w:rsidR="0057477D" w:rsidRDefault="00000000">
      <w:pPr>
        <w:shd w:val="clear" w:color="auto" w:fill="FFFFFF"/>
        <w:spacing w:after="160"/>
        <w:jc w:val="both"/>
        <w:rPr>
          <w:sz w:val="23"/>
          <w:szCs w:val="23"/>
        </w:rPr>
      </w:pPr>
      <w:r>
        <w:rPr>
          <w:i/>
          <w:sz w:val="23"/>
          <w:szCs w:val="23"/>
        </w:rPr>
        <w:t>- Wyróżnikiem Osiedla Kościuszki jest niewątpliwie jego atrakcyjna lokalizacja, która z jednej strony oznacza bliskość węzłów komunikacyjnych, punktów handlowo-usługowych i placówek edukacyjnych, a z drugiej sąsiedztwo natury w postaci Parku Śląskiego. Odnajdą się tu więc na pewno osoby aktywne, czerpiące z miejskiego stylu życia, jak i miłośnicy odpoczynku w otoczeniu zieleni. Pierwsi mieszkańcy mogą już odbierać klucze do swoich wymarzonych mieszkań. Ich wydawanie to zdecydowanie najprzyjemniejszy etap naszej pracy</w:t>
      </w:r>
      <w:r>
        <w:rPr>
          <w:sz w:val="23"/>
          <w:szCs w:val="23"/>
        </w:rPr>
        <w:t xml:space="preserve"> - mówi Małgorzata Ostrowska, dyrektorka pionu sprzedaży i marketingu w J.W. Construction.</w:t>
      </w:r>
    </w:p>
    <w:p w:rsidR="0057477D" w:rsidRDefault="00000000">
      <w:pPr>
        <w:shd w:val="clear" w:color="auto" w:fill="FFFFFF"/>
        <w:spacing w:after="1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Zróżnicowana oferta dla wszystkich</w:t>
      </w:r>
    </w:p>
    <w:p w:rsidR="0057477D" w:rsidRDefault="00000000">
      <w:pPr>
        <w:shd w:val="clear" w:color="auto" w:fill="FFFFFF"/>
        <w:spacing w:after="1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Osiedle Kościuszki to kompleks 6 budynków o zróżnicowanej wysokości (od 3 do 7 kondygnacji), w których powstało łącznie 256 mieszkań o podwyższonym standardzie - od kompaktowych kawalerek, przez funkcjonalne 2- i 3-pokojowe lokale idealne dla młodych małżeństw z dzieckiem, aż po przestronne, 4-pokojowe mieszkania o powierzchni do 83 m2. Do mieszkań przynależą duże balkony, tarasy bądź ogródki o powierzchni nawet do 60 m2. By zapewnić mieszkańcom swobodne parkowanie, mimo położenia w ścisłym centrum, deweloper udostępnił w garażach 316 miejsc parkingowych, a kolejne 70 na parkingu naziemnym. </w:t>
      </w:r>
    </w:p>
    <w:p w:rsidR="0057477D" w:rsidRDefault="00000000">
      <w:pPr>
        <w:shd w:val="clear" w:color="auto" w:fill="FFFFFF"/>
        <w:spacing w:after="1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Inwestycja J.W. Construction, realizowana przez generalnego wykonawcę PORR S.A., wystartowała w czerwcu 2021. Dzięki sprzyjającym warunkom pogodowym firma budowała równolegle dwa etapy zaplanowane w projekcie. </w:t>
      </w:r>
    </w:p>
    <w:p w:rsidR="0057477D" w:rsidRDefault="00000000">
      <w:pPr>
        <w:jc w:val="both"/>
      </w:pPr>
      <w:r>
        <w:rPr>
          <w:i/>
          <w:sz w:val="23"/>
          <w:szCs w:val="23"/>
        </w:rPr>
        <w:t>- Cieszymy się, że do naszego portfolio dołącza kolejna jakościowa, dobrze zaprojektowana i terminowo zrealizowana inwestycja. Jesteśmy przekonani, że nasi klienci stworzą w tych warunkach wyjątkową społeczność. Słyszymy już pierwsze głosy zadowolenia dotyczące m.in. wysokiego standardu mieszkań oraz części wspólnych, co jest dla nas bardzo satysfakcjonujące</w:t>
      </w:r>
      <w:r>
        <w:rPr>
          <w:sz w:val="23"/>
          <w:szCs w:val="23"/>
        </w:rPr>
        <w:t xml:space="preserve"> - podsumowuje Małgorzata Ostrowska z J.W. Construction.</w:t>
      </w:r>
    </w:p>
    <w:p w:rsidR="0057477D" w:rsidRDefault="0057477D">
      <w:pPr>
        <w:jc w:val="both"/>
        <w:rPr>
          <w:sz w:val="20"/>
          <w:szCs w:val="20"/>
        </w:rPr>
      </w:pPr>
    </w:p>
    <w:p w:rsidR="0057477D" w:rsidRDefault="000000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J.W. Construction</w:t>
      </w:r>
      <w:r>
        <w:rPr>
          <w:sz w:val="20"/>
          <w:szCs w:val="20"/>
        </w:rPr>
        <w:t xml:space="preserve"> to jeden z największych  i najbardziej znanych polskich deweloperów mieszkaniowych z 30-letnim doświadczeniem na rynku nieruchomości. Firma może pochwalić się liczbą ponad 34 tysięcy sprzedanych mieszkań oraz ponad 600 domów w Warszawie, Katowicach, Łodzi, Gdyni, Krakowie, Poznaniu i Szczecinie, a także poza krajem. W portfolio JWC znajdują się także nieruchomości aparthotelowo-komercyjne, jak Wola Invest czy Jerozolimskie Invest w Warszawie oraz obiekty hotelowe: kompleks Czarny Potok Resort&amp;Spa w Krynicy Zdroju, Hotel Dana w Szczecinie czy sieć Hoteli 500 nad Zegrzem, w Tarnowie Podgórnym oraz w Strykowie. J.W. Construction ma także w swojej grupie kapitałowej własną spółkę wykonawczą oraz fabrykę w Tłuszczu. Więcej informacji na temat firmy oraz aktualnie realizowanych inwestycji można znaleźć na stronie </w:t>
      </w:r>
      <w:hyperlink r:id="rId6">
        <w:r>
          <w:rPr>
            <w:sz w:val="20"/>
            <w:szCs w:val="20"/>
            <w:u w:val="single"/>
          </w:rPr>
          <w:t>www.jwc.pl</w:t>
        </w:r>
      </w:hyperlink>
      <w:r>
        <w:rPr>
          <w:sz w:val="20"/>
          <w:szCs w:val="20"/>
        </w:rPr>
        <w:t xml:space="preserve">. </w:t>
      </w:r>
    </w:p>
    <w:p w:rsidR="0057477D" w:rsidRDefault="0057477D">
      <w:pPr>
        <w:jc w:val="both"/>
        <w:rPr>
          <w:sz w:val="20"/>
          <w:szCs w:val="20"/>
        </w:rPr>
      </w:pPr>
    </w:p>
    <w:sectPr w:rsidR="0057477D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6C69" w:rsidRDefault="00826C69">
      <w:pPr>
        <w:spacing w:line="240" w:lineRule="auto"/>
      </w:pPr>
      <w:r>
        <w:separator/>
      </w:r>
    </w:p>
  </w:endnote>
  <w:endnote w:type="continuationSeparator" w:id="0">
    <w:p w:rsidR="00826C69" w:rsidRDefault="00826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6C69" w:rsidRDefault="00826C69">
      <w:pPr>
        <w:spacing w:line="240" w:lineRule="auto"/>
      </w:pPr>
      <w:r>
        <w:separator/>
      </w:r>
    </w:p>
  </w:footnote>
  <w:footnote w:type="continuationSeparator" w:id="0">
    <w:p w:rsidR="00826C69" w:rsidRDefault="00826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77D" w:rsidRDefault="00000000">
    <w:pPr>
      <w:jc w:val="right"/>
    </w:pPr>
    <w:r>
      <w:tab/>
    </w:r>
    <w:r>
      <w:tab/>
    </w:r>
    <w:r>
      <w:tab/>
    </w:r>
    <w:r>
      <w:tab/>
    </w:r>
    <w:r>
      <w:tab/>
      <w:t xml:space="preserve">       </w:t>
    </w:r>
    <w:r>
      <w:rPr>
        <w:noProof/>
      </w:rPr>
      <w:drawing>
        <wp:inline distT="114300" distB="114300" distL="114300" distR="114300">
          <wp:extent cx="2214563" cy="103976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4563" cy="1039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77D"/>
    <w:rsid w:val="0057477D"/>
    <w:rsid w:val="005D6328"/>
    <w:rsid w:val="00826C69"/>
    <w:rsid w:val="00B7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5BE5"/>
  <w15:docId w15:val="{45C09866-8C18-42AF-AD47-0273390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w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571</Words>
  <Characters>3430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martyna.dziopak@goodonepr.pl</cp:lastModifiedBy>
  <cp:revision>3</cp:revision>
  <dcterms:created xsi:type="dcterms:W3CDTF">2023-06-22T08:07:00Z</dcterms:created>
  <dcterms:modified xsi:type="dcterms:W3CDTF">2023-06-22T10:00:00Z</dcterms:modified>
</cp:coreProperties>
</file>