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6F9F" w14:textId="7249796A" w:rsidR="00F9130C" w:rsidRPr="00F9130C" w:rsidRDefault="00F9130C" w:rsidP="00F9130C">
      <w:pPr>
        <w:rPr>
          <w:rFonts w:ascii="Calibri" w:eastAsia="Calibri" w:hAnsi="Calibri" w:cs="Calibri"/>
          <w:bCs/>
          <w:sz w:val="24"/>
          <w:szCs w:val="24"/>
        </w:rPr>
      </w:pPr>
      <w:r>
        <w:rPr>
          <w:rFonts w:ascii="Calibri" w:eastAsia="Calibri" w:hAnsi="Calibri" w:cs="Calibri"/>
          <w:bCs/>
          <w:sz w:val="24"/>
          <w:szCs w:val="24"/>
        </w:rPr>
        <w:t>Informacja prasowa</w:t>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r>
      <w:r>
        <w:rPr>
          <w:rFonts w:ascii="Calibri" w:eastAsia="Calibri" w:hAnsi="Calibri" w:cs="Calibri"/>
          <w:bCs/>
          <w:sz w:val="24"/>
          <w:szCs w:val="24"/>
        </w:rPr>
        <w:tab/>
        <w:t xml:space="preserve">       </w:t>
      </w:r>
      <w:r w:rsidRPr="00F9130C">
        <w:rPr>
          <w:rFonts w:ascii="Calibri" w:eastAsia="Calibri" w:hAnsi="Calibri" w:cs="Calibri"/>
          <w:bCs/>
          <w:sz w:val="24"/>
          <w:szCs w:val="24"/>
        </w:rPr>
        <w:t>Warszawa</w:t>
      </w:r>
      <w:r>
        <w:rPr>
          <w:rFonts w:ascii="Calibri" w:eastAsia="Calibri" w:hAnsi="Calibri" w:cs="Calibri"/>
          <w:bCs/>
          <w:sz w:val="24"/>
          <w:szCs w:val="24"/>
        </w:rPr>
        <w:t>,</w:t>
      </w:r>
      <w:r w:rsidRPr="00F9130C">
        <w:rPr>
          <w:rFonts w:ascii="Calibri" w:eastAsia="Calibri" w:hAnsi="Calibri" w:cs="Calibri"/>
          <w:bCs/>
          <w:sz w:val="24"/>
          <w:szCs w:val="24"/>
        </w:rPr>
        <w:t>10 sierpnia 2023 r.</w:t>
      </w:r>
      <w:r w:rsidR="00000000" w:rsidRPr="00F9130C">
        <w:rPr>
          <w:rFonts w:ascii="Calibri" w:eastAsia="Calibri" w:hAnsi="Calibri" w:cs="Calibri"/>
          <w:bCs/>
          <w:sz w:val="24"/>
          <w:szCs w:val="24"/>
        </w:rPr>
        <w:t xml:space="preserve"> </w:t>
      </w:r>
    </w:p>
    <w:p w14:paraId="7F6AFC12" w14:textId="77777777" w:rsidR="00F9130C" w:rsidRDefault="00F9130C">
      <w:pPr>
        <w:jc w:val="center"/>
        <w:rPr>
          <w:rFonts w:ascii="Calibri" w:eastAsia="Calibri" w:hAnsi="Calibri" w:cs="Calibri"/>
          <w:b/>
          <w:sz w:val="28"/>
          <w:szCs w:val="28"/>
        </w:rPr>
      </w:pPr>
    </w:p>
    <w:p w14:paraId="00000001" w14:textId="07C3D910" w:rsidR="00212109" w:rsidRDefault="00000000">
      <w:pPr>
        <w:jc w:val="center"/>
        <w:rPr>
          <w:rFonts w:ascii="Calibri" w:eastAsia="Calibri" w:hAnsi="Calibri" w:cs="Calibri"/>
          <w:b/>
          <w:sz w:val="28"/>
          <w:szCs w:val="28"/>
        </w:rPr>
      </w:pPr>
      <w:r>
        <w:rPr>
          <w:rFonts w:ascii="Calibri" w:eastAsia="Calibri" w:hAnsi="Calibri" w:cs="Calibri"/>
          <w:b/>
          <w:sz w:val="28"/>
          <w:szCs w:val="28"/>
        </w:rPr>
        <w:t>Trwa sprzedaż ostatniego etapu Osiedla Horizon w Gdańsku</w:t>
      </w:r>
    </w:p>
    <w:p w14:paraId="00000002" w14:textId="77777777" w:rsidR="00212109" w:rsidRDefault="00212109">
      <w:pPr>
        <w:rPr>
          <w:rFonts w:ascii="Calibri" w:eastAsia="Calibri" w:hAnsi="Calibri" w:cs="Calibri"/>
          <w:b/>
          <w:sz w:val="24"/>
          <w:szCs w:val="24"/>
        </w:rPr>
      </w:pPr>
    </w:p>
    <w:p w14:paraId="00000003" w14:textId="77777777" w:rsidR="00212109" w:rsidRDefault="00000000">
      <w:pPr>
        <w:jc w:val="both"/>
        <w:rPr>
          <w:rFonts w:ascii="Calibri" w:eastAsia="Calibri" w:hAnsi="Calibri" w:cs="Calibri"/>
          <w:b/>
          <w:sz w:val="24"/>
          <w:szCs w:val="24"/>
        </w:rPr>
      </w:pPr>
      <w:r>
        <w:rPr>
          <w:rFonts w:ascii="Calibri" w:eastAsia="Calibri" w:hAnsi="Calibri" w:cs="Calibri"/>
          <w:b/>
          <w:sz w:val="24"/>
          <w:szCs w:val="24"/>
        </w:rPr>
        <w:t>Grupa kapitałowa J.W. Construction wprowadziła do sprzedaży mieszkania w ostatnim budynku Osiedla Horizon w Letnicy, która jest jedną z najbardziej rozwojowych i najlepiej skomunikowanych dzielnic Gdańska. Klienci mogą nabyć m.in. apartamenty na najwyższym, 17. piętrze, z widokiem na panoramę miasta i Zatokę Gdańską.</w:t>
      </w:r>
    </w:p>
    <w:p w14:paraId="00000004" w14:textId="77777777" w:rsidR="00212109" w:rsidRDefault="00212109">
      <w:pPr>
        <w:jc w:val="both"/>
        <w:rPr>
          <w:rFonts w:ascii="Calibri" w:eastAsia="Calibri" w:hAnsi="Calibri" w:cs="Calibri"/>
          <w:sz w:val="24"/>
          <w:szCs w:val="24"/>
        </w:rPr>
      </w:pPr>
    </w:p>
    <w:p w14:paraId="00000005"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Osiedle Horizon to kompleks budynków mieszkalno-usługowych, zlokalizowany przy ul. Starowiejskiej w Gdańsku. Mają one od siedmiu do osiemnastu kondygnacji, a na dachu znajduje się wspólna, zielona strefa rekreacyjna. </w:t>
      </w:r>
    </w:p>
    <w:p w14:paraId="00000006" w14:textId="77777777" w:rsidR="00212109" w:rsidRDefault="00212109">
      <w:pPr>
        <w:jc w:val="both"/>
        <w:rPr>
          <w:rFonts w:ascii="Calibri" w:eastAsia="Calibri" w:hAnsi="Calibri" w:cs="Calibri"/>
          <w:sz w:val="24"/>
          <w:szCs w:val="24"/>
        </w:rPr>
      </w:pPr>
    </w:p>
    <w:p w14:paraId="00000007"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Wyróżnikiem inwestycji Horizon jest atrakcyjna lokalizacja, wykorzystanie najnowszych technologii, użycie szlachetnych materiałów wykończeniowych, niebanalny projekt, a także możliwość podziwiania – z ostatnich pięter budynku – imponujących widoków na Zatokę Gdańską i panoramę miasta </w:t>
      </w:r>
      <w:r>
        <w:rPr>
          <w:rFonts w:ascii="Calibri" w:eastAsia="Calibri" w:hAnsi="Calibri" w:cs="Calibri"/>
          <w:sz w:val="24"/>
          <w:szCs w:val="24"/>
        </w:rPr>
        <w:t>– komentuje Małgorzata Ostrowska, dyrektorka Pionu Marketingu i Sprzedaży w J.W. Construction.</w:t>
      </w:r>
    </w:p>
    <w:p w14:paraId="00000008" w14:textId="77777777" w:rsidR="00212109" w:rsidRDefault="00212109">
      <w:pPr>
        <w:jc w:val="both"/>
        <w:rPr>
          <w:rFonts w:ascii="Calibri" w:eastAsia="Calibri" w:hAnsi="Calibri" w:cs="Calibri"/>
          <w:sz w:val="24"/>
          <w:szCs w:val="24"/>
        </w:rPr>
      </w:pPr>
    </w:p>
    <w:p w14:paraId="00000009" w14:textId="77777777" w:rsidR="00212109" w:rsidRDefault="00000000">
      <w:pPr>
        <w:jc w:val="both"/>
        <w:rPr>
          <w:rFonts w:ascii="Calibri" w:eastAsia="Calibri" w:hAnsi="Calibri" w:cs="Calibri"/>
          <w:b/>
          <w:sz w:val="24"/>
          <w:szCs w:val="24"/>
        </w:rPr>
      </w:pPr>
      <w:r>
        <w:rPr>
          <w:rFonts w:ascii="Calibri" w:eastAsia="Calibri" w:hAnsi="Calibri" w:cs="Calibri"/>
          <w:b/>
          <w:sz w:val="24"/>
          <w:szCs w:val="24"/>
        </w:rPr>
        <w:t>Funkcjonalna przestrzeń do życia</w:t>
      </w:r>
    </w:p>
    <w:p w14:paraId="0000000A"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W ostatniej puli dostępnych jest </w:t>
      </w:r>
      <w:r>
        <w:rPr>
          <w:rFonts w:ascii="Calibri" w:eastAsia="Calibri" w:hAnsi="Calibri" w:cs="Calibri"/>
          <w:sz w:val="24"/>
          <w:szCs w:val="24"/>
          <w:highlight w:val="white"/>
        </w:rPr>
        <w:t xml:space="preserve">blisko 100 </w:t>
      </w:r>
      <w:r>
        <w:rPr>
          <w:rFonts w:ascii="Calibri" w:eastAsia="Calibri" w:hAnsi="Calibri" w:cs="Calibri"/>
          <w:sz w:val="24"/>
          <w:szCs w:val="24"/>
        </w:rPr>
        <w:t>mieszkań, od 1 do 4 pokoi, o powierzchni od 25 do 82 mkw. Każde z mieszkań będzie miało balkon, loggię lub taras, na których będzie zamontowane oświetlenie. Ponadto lokale zostaną wyposażone w antywłamaniowe drzwi wejściowe, światłowód i naziemną telewizję cyfrową.</w:t>
      </w:r>
    </w:p>
    <w:p w14:paraId="0000000B" w14:textId="77777777" w:rsidR="00212109" w:rsidRDefault="00212109">
      <w:pPr>
        <w:jc w:val="both"/>
        <w:rPr>
          <w:rFonts w:ascii="Calibri" w:eastAsia="Calibri" w:hAnsi="Calibri" w:cs="Calibri"/>
          <w:sz w:val="24"/>
          <w:szCs w:val="24"/>
        </w:rPr>
      </w:pPr>
    </w:p>
    <w:p w14:paraId="0000000C"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Osiedle Horizon jest częściowo ogrodzone, a także objęte monitoringiem i ochroną. Wśród udogodnień mieszkańcy będą mieli m.in. hale garażowe znajdujące się pod każdym budynkiem, wideofony, plac zabaw dla najmłodszych, wydzielone miejsca na rowery na terenie osiedla i w hali garażowej. Ponadto na parterze przewidziano miejsce na lokale usługowe o powierzchni od 26 do ok. 100 mkw. </w:t>
      </w:r>
    </w:p>
    <w:p w14:paraId="0000000D" w14:textId="77777777" w:rsidR="00212109" w:rsidRDefault="00212109">
      <w:pPr>
        <w:jc w:val="both"/>
        <w:rPr>
          <w:rFonts w:ascii="Calibri" w:eastAsia="Calibri" w:hAnsi="Calibri" w:cs="Calibri"/>
          <w:sz w:val="24"/>
          <w:szCs w:val="24"/>
        </w:rPr>
      </w:pPr>
    </w:p>
    <w:p w14:paraId="0000000E" w14:textId="77777777" w:rsidR="00212109" w:rsidRDefault="00000000">
      <w:pPr>
        <w:jc w:val="both"/>
        <w:rPr>
          <w:rFonts w:ascii="Calibri" w:eastAsia="Calibri" w:hAnsi="Calibri" w:cs="Calibri"/>
          <w:b/>
          <w:sz w:val="24"/>
          <w:szCs w:val="24"/>
        </w:rPr>
      </w:pPr>
      <w:r>
        <w:rPr>
          <w:rFonts w:ascii="Calibri" w:eastAsia="Calibri" w:hAnsi="Calibri" w:cs="Calibri"/>
          <w:b/>
          <w:sz w:val="24"/>
          <w:szCs w:val="24"/>
        </w:rPr>
        <w:t>Letnica – idealne miejsce do życia</w:t>
      </w:r>
    </w:p>
    <w:p w14:paraId="0000000F"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Gdańska Letnica to doskonały wybór dla osób w różnym wieku - zarówno dla inwestorów, studentów, jak i rodzin z dziećmi oraz osób ceniących sobie spokojne otoczenie. Dzielnica, chociaż położona blisko morza, nie jest oblegana przez turystów, a tym samym gwarantuje ciszę i brak tłumów w sezonie wakacyjnym. </w:t>
      </w:r>
    </w:p>
    <w:p w14:paraId="00000010" w14:textId="77777777" w:rsidR="00212109" w:rsidRDefault="00212109">
      <w:pPr>
        <w:jc w:val="both"/>
        <w:rPr>
          <w:rFonts w:ascii="Calibri" w:eastAsia="Calibri" w:hAnsi="Calibri" w:cs="Calibri"/>
          <w:sz w:val="24"/>
          <w:szCs w:val="24"/>
        </w:rPr>
      </w:pPr>
    </w:p>
    <w:p w14:paraId="00000011" w14:textId="77777777" w:rsidR="00212109" w:rsidRDefault="00000000">
      <w:pPr>
        <w:jc w:val="both"/>
        <w:rPr>
          <w:rFonts w:ascii="Calibri" w:eastAsia="Calibri" w:hAnsi="Calibri" w:cs="Calibri"/>
          <w:sz w:val="24"/>
          <w:szCs w:val="24"/>
        </w:rPr>
      </w:pPr>
      <w:r>
        <w:rPr>
          <w:rFonts w:ascii="Calibri" w:eastAsia="Calibri" w:hAnsi="Calibri" w:cs="Calibri"/>
          <w:sz w:val="24"/>
          <w:szCs w:val="24"/>
        </w:rPr>
        <w:lastRenderedPageBreak/>
        <w:t>Ogromną zaletą Letnicy jest niewielka odległość na plażę oraz do centrum miasta oraz dobrze rozwinięta infrastruktura komunikacyjna, dzięki czemu do pozostałych części Gdańska można bez problemu dostać się autobusem lub tramwajem.</w:t>
      </w:r>
    </w:p>
    <w:p w14:paraId="00000012" w14:textId="77777777" w:rsidR="00212109" w:rsidRDefault="00212109">
      <w:pPr>
        <w:jc w:val="both"/>
        <w:rPr>
          <w:rFonts w:ascii="Calibri" w:eastAsia="Calibri" w:hAnsi="Calibri" w:cs="Calibri"/>
          <w:sz w:val="24"/>
          <w:szCs w:val="24"/>
        </w:rPr>
      </w:pPr>
    </w:p>
    <w:p w14:paraId="00000013"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Wokół Osiedla Horizon znajduje się wiele miejsc do rekreacji. Wśród nich należy wyróżnić m.in. liczne tereny zielone i ścieżki rowerowe, </w:t>
      </w:r>
      <w:proofErr w:type="spellStart"/>
      <w:r>
        <w:rPr>
          <w:rFonts w:ascii="Calibri" w:eastAsia="Calibri" w:hAnsi="Calibri" w:cs="Calibri"/>
          <w:sz w:val="24"/>
          <w:szCs w:val="24"/>
        </w:rPr>
        <w:t>skatepark</w:t>
      </w:r>
      <w:proofErr w:type="spellEnd"/>
      <w:r>
        <w:rPr>
          <w:rFonts w:ascii="Calibri" w:eastAsia="Calibri" w:hAnsi="Calibri" w:cs="Calibri"/>
          <w:sz w:val="24"/>
          <w:szCs w:val="24"/>
        </w:rPr>
        <w:t xml:space="preserve">, plac zabaw i dwa stawy w oddalonym o 10 minut Parku Reagana. Ponadto w pobliżu jest Stadion i Centrum Wystawienniczo-Kongresowe </w:t>
      </w:r>
      <w:proofErr w:type="spellStart"/>
      <w:r>
        <w:rPr>
          <w:rFonts w:ascii="Calibri" w:eastAsia="Calibri" w:hAnsi="Calibri" w:cs="Calibri"/>
          <w:sz w:val="24"/>
          <w:szCs w:val="24"/>
        </w:rPr>
        <w:t>AmberExpo</w:t>
      </w:r>
      <w:proofErr w:type="spellEnd"/>
      <w:r>
        <w:rPr>
          <w:rFonts w:ascii="Calibri" w:eastAsia="Calibri" w:hAnsi="Calibri" w:cs="Calibri"/>
          <w:sz w:val="24"/>
          <w:szCs w:val="24"/>
        </w:rPr>
        <w:t>.</w:t>
      </w:r>
    </w:p>
    <w:p w14:paraId="00000014" w14:textId="77777777" w:rsidR="00212109" w:rsidRDefault="00212109">
      <w:pPr>
        <w:jc w:val="both"/>
        <w:rPr>
          <w:rFonts w:ascii="Calibri" w:eastAsia="Calibri" w:hAnsi="Calibri" w:cs="Calibri"/>
          <w:sz w:val="24"/>
          <w:szCs w:val="24"/>
        </w:rPr>
      </w:pPr>
    </w:p>
    <w:p w14:paraId="00000015"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Warto też wspomnieć o pobliskim, bogatym zapleczu edukacyjnym: to przedszkola, szkoła podstawowa, Zespół Szkół Ogólnokształcących, Szkoła Międzynarodowa oraz Zespół Szkół Morskich. W krótkim czasie można dojechać również do Uniwersytetu Gdańskiego, Politechniki Gdańskiej i Gdańskiego Uniwersytetu Medycznego.</w:t>
      </w:r>
    </w:p>
    <w:p w14:paraId="00000016" w14:textId="77777777" w:rsidR="00212109" w:rsidRDefault="00212109">
      <w:pPr>
        <w:jc w:val="both"/>
        <w:rPr>
          <w:rFonts w:ascii="Calibri" w:eastAsia="Calibri" w:hAnsi="Calibri" w:cs="Calibri"/>
          <w:sz w:val="24"/>
          <w:szCs w:val="24"/>
        </w:rPr>
      </w:pPr>
    </w:p>
    <w:p w14:paraId="00000017"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i/>
          <w:sz w:val="24"/>
          <w:szCs w:val="24"/>
        </w:rPr>
        <w:t xml:space="preserve">Cieszymy się, że Osiedle Horizon powstało w tak dynamicznie rozwijającej się dzielnicy. To właśnie wyjątkowa lokalizacja i </w:t>
      </w:r>
      <w:proofErr w:type="spellStart"/>
      <w:r>
        <w:rPr>
          <w:rFonts w:ascii="Calibri" w:eastAsia="Calibri" w:hAnsi="Calibri" w:cs="Calibri"/>
          <w:i/>
          <w:sz w:val="24"/>
          <w:szCs w:val="24"/>
        </w:rPr>
        <w:t>duży</w:t>
      </w:r>
      <w:proofErr w:type="spellEnd"/>
      <w:r>
        <w:rPr>
          <w:rFonts w:ascii="Calibri" w:eastAsia="Calibri" w:hAnsi="Calibri" w:cs="Calibri"/>
          <w:i/>
          <w:sz w:val="24"/>
          <w:szCs w:val="24"/>
        </w:rPr>
        <w:t xml:space="preserve"> potencjał Letnicy przekonały nas, </w:t>
      </w:r>
      <w:proofErr w:type="spellStart"/>
      <w:r>
        <w:rPr>
          <w:rFonts w:ascii="Calibri" w:eastAsia="Calibri" w:hAnsi="Calibri" w:cs="Calibri"/>
          <w:i/>
          <w:sz w:val="24"/>
          <w:szCs w:val="24"/>
        </w:rPr>
        <w:t>że</w:t>
      </w:r>
      <w:proofErr w:type="spellEnd"/>
      <w:r>
        <w:rPr>
          <w:rFonts w:ascii="Calibri" w:eastAsia="Calibri" w:hAnsi="Calibri" w:cs="Calibri"/>
          <w:i/>
          <w:sz w:val="24"/>
          <w:szCs w:val="24"/>
        </w:rPr>
        <w:t xml:space="preserve"> to </w:t>
      </w:r>
      <w:proofErr w:type="spellStart"/>
      <w:r>
        <w:rPr>
          <w:rFonts w:ascii="Calibri" w:eastAsia="Calibri" w:hAnsi="Calibri" w:cs="Calibri"/>
          <w:i/>
          <w:sz w:val="24"/>
          <w:szCs w:val="24"/>
        </w:rPr>
        <w:t>wyjątkowe</w:t>
      </w:r>
      <w:proofErr w:type="spellEnd"/>
      <w:r>
        <w:rPr>
          <w:rFonts w:ascii="Calibri" w:eastAsia="Calibri" w:hAnsi="Calibri" w:cs="Calibri"/>
          <w:i/>
          <w:sz w:val="24"/>
          <w:szCs w:val="24"/>
        </w:rPr>
        <w:t xml:space="preserve"> miejsce do </w:t>
      </w:r>
      <w:proofErr w:type="spellStart"/>
      <w:r>
        <w:rPr>
          <w:rFonts w:ascii="Calibri" w:eastAsia="Calibri" w:hAnsi="Calibri" w:cs="Calibri"/>
          <w:i/>
          <w:sz w:val="24"/>
          <w:szCs w:val="24"/>
        </w:rPr>
        <w:t>życia</w:t>
      </w:r>
      <w:proofErr w:type="spellEnd"/>
      <w:r>
        <w:rPr>
          <w:rFonts w:ascii="Calibri" w:eastAsia="Calibri" w:hAnsi="Calibri" w:cs="Calibri"/>
          <w:i/>
          <w:sz w:val="24"/>
          <w:szCs w:val="24"/>
        </w:rPr>
        <w:t>. Jesteśmy pewni, że nasi Klienci odnajdą w niej swoją bezpieczną i komfortową przystań</w:t>
      </w:r>
      <w:r>
        <w:rPr>
          <w:rFonts w:ascii="Calibri" w:eastAsia="Calibri" w:hAnsi="Calibri" w:cs="Calibri"/>
          <w:sz w:val="24"/>
          <w:szCs w:val="24"/>
        </w:rPr>
        <w:t xml:space="preserve"> – podsumowuje Małgorzata Ostrowska, dyrektorka Pionu Marketingu i Sprzedaży w J.W. Construction.</w:t>
      </w:r>
    </w:p>
    <w:p w14:paraId="00000018" w14:textId="77777777" w:rsidR="00212109" w:rsidRDefault="00212109">
      <w:pPr>
        <w:jc w:val="both"/>
        <w:rPr>
          <w:rFonts w:ascii="Calibri" w:eastAsia="Calibri" w:hAnsi="Calibri" w:cs="Calibri"/>
          <w:sz w:val="24"/>
          <w:szCs w:val="24"/>
        </w:rPr>
      </w:pPr>
    </w:p>
    <w:p w14:paraId="00000019" w14:textId="77777777" w:rsidR="00212109" w:rsidRDefault="00000000">
      <w:pPr>
        <w:jc w:val="both"/>
        <w:rPr>
          <w:rFonts w:ascii="Calibri" w:eastAsia="Calibri" w:hAnsi="Calibri" w:cs="Calibri"/>
          <w:sz w:val="24"/>
          <w:szCs w:val="24"/>
        </w:rPr>
      </w:pPr>
      <w:r>
        <w:rPr>
          <w:rFonts w:ascii="Calibri" w:eastAsia="Calibri" w:hAnsi="Calibri" w:cs="Calibri"/>
          <w:sz w:val="24"/>
          <w:szCs w:val="24"/>
        </w:rPr>
        <w:t xml:space="preserve">Ostatnia pula mieszkań jest już dostępna w sprzedaży. Oferta jest m.in. skierowana do osób korzystających z Kredytu 2 proc. Zakończenie budowy jest planowane na koniec I kwartału 2024 roku. </w:t>
      </w:r>
    </w:p>
    <w:p w14:paraId="0000001A" w14:textId="77777777" w:rsidR="00212109" w:rsidRDefault="00212109">
      <w:pPr>
        <w:jc w:val="both"/>
        <w:rPr>
          <w:rFonts w:ascii="Calibri" w:eastAsia="Calibri" w:hAnsi="Calibri" w:cs="Calibri"/>
          <w:sz w:val="24"/>
          <w:szCs w:val="24"/>
        </w:rPr>
      </w:pPr>
    </w:p>
    <w:p w14:paraId="0000001B" w14:textId="77777777" w:rsidR="00212109" w:rsidRDefault="00000000">
      <w:pPr>
        <w:jc w:val="both"/>
        <w:rPr>
          <w:rFonts w:ascii="Calibri" w:eastAsia="Calibri" w:hAnsi="Calibri" w:cs="Calibri"/>
          <w:sz w:val="20"/>
          <w:szCs w:val="20"/>
        </w:rPr>
      </w:pPr>
      <w:r>
        <w:rPr>
          <w:rFonts w:ascii="Calibri" w:eastAsia="Calibri" w:hAnsi="Calibri" w:cs="Calibri"/>
          <w:b/>
          <w:sz w:val="20"/>
          <w:szCs w:val="20"/>
        </w:rPr>
        <w:t xml:space="preserve">J.W. Construction </w:t>
      </w:r>
      <w:r>
        <w:rPr>
          <w:rFonts w:ascii="Calibri" w:eastAsia="Calibri" w:hAnsi="Calibri" w:cs="Calibri"/>
          <w:sz w:val="20"/>
          <w:szCs w:val="20"/>
        </w:rPr>
        <w:t xml:space="preserve">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w:t>
      </w:r>
      <w:proofErr w:type="spellStart"/>
      <w:r>
        <w:rPr>
          <w:rFonts w:ascii="Calibri" w:eastAsia="Calibri" w:hAnsi="Calibri" w:cs="Calibri"/>
          <w:sz w:val="20"/>
          <w:szCs w:val="20"/>
        </w:rPr>
        <w:t>aparthotelowo</w:t>
      </w:r>
      <w:proofErr w:type="spellEnd"/>
      <w:r>
        <w:rPr>
          <w:rFonts w:ascii="Calibri" w:eastAsia="Calibri" w:hAnsi="Calibri" w:cs="Calibri"/>
          <w:sz w:val="20"/>
          <w:szCs w:val="20"/>
        </w:rPr>
        <w:t xml:space="preserve">-komercyjne, jak Wola Invest czy Jerozolimskie Invest w Warszawie oraz obiekty hotelowe: kompleks Czarny Potok </w:t>
      </w:r>
      <w:proofErr w:type="spellStart"/>
      <w:r>
        <w:rPr>
          <w:rFonts w:ascii="Calibri" w:eastAsia="Calibri" w:hAnsi="Calibri" w:cs="Calibri"/>
          <w:sz w:val="20"/>
          <w:szCs w:val="20"/>
        </w:rPr>
        <w:t>Resort&amp;Spa</w:t>
      </w:r>
      <w:proofErr w:type="spellEnd"/>
      <w:r>
        <w:rPr>
          <w:rFonts w:ascii="Calibri" w:eastAsia="Calibri" w:hAnsi="Calibri" w:cs="Calibri"/>
          <w:sz w:val="20"/>
          <w:szCs w:val="20"/>
        </w:rPr>
        <w:t xml:space="preserve">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www.jwc.pl.</w:t>
      </w:r>
    </w:p>
    <w:p w14:paraId="0000001C" w14:textId="77777777" w:rsidR="00212109" w:rsidRDefault="00212109">
      <w:pPr>
        <w:jc w:val="both"/>
        <w:rPr>
          <w:rFonts w:ascii="Calibri" w:eastAsia="Calibri" w:hAnsi="Calibri" w:cs="Calibri"/>
          <w:sz w:val="24"/>
          <w:szCs w:val="24"/>
        </w:rPr>
      </w:pPr>
    </w:p>
    <w:p w14:paraId="0000001D" w14:textId="77777777" w:rsidR="00212109" w:rsidRDefault="00212109">
      <w:pPr>
        <w:jc w:val="center"/>
        <w:rPr>
          <w:rFonts w:ascii="Calibri" w:eastAsia="Calibri" w:hAnsi="Calibri" w:cs="Calibri"/>
          <w:b/>
          <w:sz w:val="24"/>
          <w:szCs w:val="24"/>
        </w:rPr>
      </w:pPr>
    </w:p>
    <w:sectPr w:rsidR="00212109">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2D5F" w14:textId="77777777" w:rsidR="00BD477D" w:rsidRDefault="00BD477D" w:rsidP="00F9130C">
      <w:pPr>
        <w:spacing w:line="240" w:lineRule="auto"/>
      </w:pPr>
      <w:r>
        <w:separator/>
      </w:r>
    </w:p>
  </w:endnote>
  <w:endnote w:type="continuationSeparator" w:id="0">
    <w:p w14:paraId="62F6ACDC" w14:textId="77777777" w:rsidR="00BD477D" w:rsidRDefault="00BD477D" w:rsidP="00F91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5F24" w14:textId="77777777" w:rsidR="00BD477D" w:rsidRDefault="00BD477D" w:rsidP="00F9130C">
      <w:pPr>
        <w:spacing w:line="240" w:lineRule="auto"/>
      </w:pPr>
      <w:r>
        <w:separator/>
      </w:r>
    </w:p>
  </w:footnote>
  <w:footnote w:type="continuationSeparator" w:id="0">
    <w:p w14:paraId="2D98F022" w14:textId="77777777" w:rsidR="00BD477D" w:rsidRDefault="00BD477D" w:rsidP="00F913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CC1E" w14:textId="1BB665C8" w:rsidR="00F9130C" w:rsidRDefault="00F9130C">
    <w:pPr>
      <w:pStyle w:val="Nagwek"/>
    </w:pPr>
    <w:r>
      <w:rPr>
        <w:noProof/>
      </w:rPr>
      <w:drawing>
        <wp:inline distT="0" distB="0" distL="0" distR="0" wp14:anchorId="3F6B5CD5" wp14:editId="14D5338B">
          <wp:extent cx="1850659" cy="971550"/>
          <wp:effectExtent l="0" t="0" r="0" b="0"/>
          <wp:docPr id="1969469638" name="Obraz 1" descr="Deweloper Warszawa, nowe mieszkania - J.W. Construction Holding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eloper Warszawa, nowe mieszkania - J.W. Construction Holding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162" cy="9739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09"/>
    <w:rsid w:val="00212109"/>
    <w:rsid w:val="00BD477D"/>
    <w:rsid w:val="00F913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BFF3"/>
  <w15:docId w15:val="{17D18658-52B7-4D28-A1F8-E7B78C55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9130C"/>
    <w:pPr>
      <w:tabs>
        <w:tab w:val="center" w:pos="4536"/>
        <w:tab w:val="right" w:pos="9072"/>
      </w:tabs>
      <w:spacing w:line="240" w:lineRule="auto"/>
    </w:pPr>
  </w:style>
  <w:style w:type="character" w:customStyle="1" w:styleId="NagwekZnak">
    <w:name w:val="Nagłówek Znak"/>
    <w:basedOn w:val="Domylnaczcionkaakapitu"/>
    <w:link w:val="Nagwek"/>
    <w:uiPriority w:val="99"/>
    <w:rsid w:val="00F9130C"/>
  </w:style>
  <w:style w:type="paragraph" w:styleId="Stopka">
    <w:name w:val="footer"/>
    <w:basedOn w:val="Normalny"/>
    <w:link w:val="StopkaZnak"/>
    <w:uiPriority w:val="99"/>
    <w:unhideWhenUsed/>
    <w:rsid w:val="00F9130C"/>
    <w:pPr>
      <w:tabs>
        <w:tab w:val="center" w:pos="4536"/>
        <w:tab w:val="right" w:pos="9072"/>
      </w:tabs>
      <w:spacing w:line="240" w:lineRule="auto"/>
    </w:pPr>
  </w:style>
  <w:style w:type="character" w:customStyle="1" w:styleId="StopkaZnak">
    <w:name w:val="Stopka Znak"/>
    <w:basedOn w:val="Domylnaczcionkaakapitu"/>
    <w:link w:val="Stopka"/>
    <w:uiPriority w:val="99"/>
    <w:rsid w:val="00F9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3749</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martyna.dziopak@goodonepr.pl</cp:lastModifiedBy>
  <cp:revision>2</cp:revision>
  <dcterms:created xsi:type="dcterms:W3CDTF">2023-08-10T07:33:00Z</dcterms:created>
  <dcterms:modified xsi:type="dcterms:W3CDTF">2023-08-10T07:33:00Z</dcterms:modified>
</cp:coreProperties>
</file>